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  <w:gridCol w:w="15"/>
      </w:tblGrid>
      <w:tr>
        <w:trPr>
          <w:trHeight w:val="79" w:hRule="atLeast"/>
        </w:trPr>
        <w:tc>
          <w:tcPr>
            <w:tcW w:w="10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2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0"/>
            </w:tblGrid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Landesamt für Natur, Umwelt und Klima NRW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LANUK NRW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Wuhanstr. 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47051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Duisburg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Sibylle Fütterer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02361 305 2333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sibylle.fuetterer@lanuk.nrw.de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https://www.lanuk.nrw.de/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Am Standort 47051 Duisburg, Wuhanstr. 6: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Ringversuche in den Matrices Boden, Grund- und Sickerwasser in ca. zweijährigem Rhythmus, meist in Kombination mit Ringversuchen nach den FM Abfall und Wasser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Detailinformationen zu den Ringversuchen:  </w:t>
                                    </w: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"https://www.lanuk.nrw.de/service/fachbezogene-services/ringversuche/uebersicht-ringversuche"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FF"/>
                                        <w:sz w:val="18"/>
                                        <w:u w:val="single"/>
                                      </w:rPr>
                                      <w:t xml:space="preserve">LANUK NRW: Übersicht aktuelle Ringversuche LANUV NRW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 Ansprechpersonen im LANUV: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Janina Müller Tel.: 02361 305 2706 janina.mueller@lanuv.nrw.de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Christiane Lange Tel.: 02361 305 2334 christiane.lange@lanuv.nrw.de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Bundesanstalt für Materialforschung und -prüfung (BAM)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BAM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Richard-Willstätter-Str. 11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12489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Berlin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Dr. Roland Becker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030 8104 1171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roland.becker@bam.de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bam.de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Institut für Hygiene und Umwelt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Marckmannstr. 129 b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20539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Hamburg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Dr. Karla Ludwig-Baxter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040-42845-3645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040-42845-3847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karla.ludwig-baxter@hu.hamburg.de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Organisation und Durchführung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  <w:t xml:space="preserve"> der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Länderübergreifenden Ringversuche (LÜBRVe)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der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Bund-Länderarbeitsgemeinschaft Boden (LABO)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in den Bereichen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Grundwasser, Sicker- und Oberflächenwasser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Boden und Altlasten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Detailinformationen: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fldChar w:fldCharType="begin" w:fldLock="0" w:dirty="0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HYPERLINK "http://www.hamburg.de/ringversuche" </w:instrText>
                                    </w:r>
                                    <w:r>
                                      <w:fldChar w:fldCharType="separate" w:fldLock="0" w:dirty="0"/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FF"/>
                                        <w:sz w:val="18"/>
                                        <w:u w:val="single"/>
                                      </w:rPr>
                                      <w:t xml:space="preserve">http://www.hamburg.de/ringversuche</w:t>
                                    </w:r>
                                    <w:r>
                                      <w:fldChar w:fldCharType="end" w:fldLock="0" w:dirty="0"/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683" w:hRule="atLeast"/>
              </w:trPr>
              <w:tc>
                <w:tcPr>
                  <w:tcW w:w="102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42"/>
                    <w:gridCol w:w="37"/>
                    <w:gridCol w:w="219"/>
                  </w:tblGrid>
                  <w:tr>
                    <w:trPr>
                      <w:trHeight w:val="51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942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9942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42"/>
                        </w:tblGrid>
                        <w:tr>
                          <w:trPr>
                            <w:trHeight w:val="207" w:hRule="atLeast"/>
                          </w:trPr>
                          <w:tc>
                            <w:tcPr>
                              <w:tcW w:w="994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Verdana" w:hAnsi="Verdana" w:eastAsia="Verdana"/>
                                  <w:b/>
                                  <w:color w:val="000000"/>
                                  <w:sz w:val="18"/>
                                </w:rPr>
                                <w:t xml:space="preserve">Landesamt für Umwelt- und Arbeitsschutz (LUA)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9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94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"/>
                          <w:gridCol w:w="15"/>
                          <w:gridCol w:w="1487"/>
                          <w:gridCol w:w="15"/>
                          <w:gridCol w:w="100"/>
                          <w:gridCol w:w="877"/>
                          <w:gridCol w:w="100"/>
                          <w:gridCol w:w="2957"/>
                          <w:gridCol w:w="4390"/>
                          <w:gridCol w:w="22"/>
                        </w:tblGrid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Kurzname: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Strasse: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Don-Bosco-Straße 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PLZ/Ort: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restart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continue"/>
                              <w:v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66119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restart"/>
                              <w:v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34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734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Saarbrücken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  <w:vMerge w:val="restart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Postfach: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7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7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957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2957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Bearbeiter/-in: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Manfred Stahn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0681 8500 1241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0681 8500 1238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m.stahn@lua.saarland.de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WWW: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85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502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Angebot: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  <w:hMerge w:val="restart"/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5"/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>
                                    <w:tcW w:w="8325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before="199"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Regelmäßige Ringversuche zum Vollzug des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BBodSchG (§18) in Verbindung mit dem SBodSchG (§6)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im Rahmen der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Länderübergreifenden Bodenringversuche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(LÜBRV)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 in den Bereichen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Grund-, Sicker- und Oberflächenwasser sowie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Boden und Altlasten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Darüber hinaus werden Ringversuche im Rahmen der Fachmodule Wasser und Abfall angeboten.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Weitere Ansprechpartner im LUA: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Bertram Weisgerber: Tel.: 0681 8500 1234; E-Mail: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b.weisgerber@lua.saarland.de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Herr Ulrich Ücker Tel.: 0681 8500 1235; E-Mail: </w:t>
                                    </w: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u.uecker@lua.saarland.de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  <w:p>
                                    <w:pPr>
                                      <w:spacing w:after="199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Verdana" w:hAnsi="Verdana" w:eastAsia="Verdana"/>
                                        <w:color w:val="000000"/>
                                        <w:sz w:val="18"/>
                                      </w:rPr>
                                      <w:t xml:space="preserve"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hMerge w:val="continue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02" w:hRule="atLeast"/>
                          </w:trPr>
                          <w:tc>
                            <w:tcPr>
                              <w:tcW w:w="14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8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7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95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7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063" w:right="566" w:bottom="1071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"/>
      <w:gridCol w:w="3712"/>
      <w:gridCol w:w="3255"/>
      <w:gridCol w:w="3202"/>
      <w:gridCol w:w="22"/>
    </w:tblGrid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06.07.2025 00:36:32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25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10185"/>
      <w:gridCol w:w="14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5"/>
          </w:tblGrid>
          <w:tr>
            <w:trPr>
              <w:trHeight w:val="418" w:hRule="atLeast"/>
            </w:trPr>
            <w:tc>
              <w:tcPr>
                <w:tcW w:w="101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Ringversuchsveranstalter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Boden/Altlasten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Ringversuchsveranstalter</dc:title>
</cp:coreProperties>
</file>